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BE" w:rsidRDefault="007C3058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Pr="0029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Жеке және әлеуметтік өрлеу </w:t>
      </w:r>
      <w:r w:rsidRPr="00C5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этикасы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пәнінен </w:t>
      </w:r>
      <w:r w:rsidR="005B2A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мидтерм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сұрақтары.   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«Жеке және әлеуметтік өрлеу  этикасы»  пәніне  анықтама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Этика пәні: анықтама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Жақсылық пен жамандық: салыстырмалық талдау  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Әділдіктің мәнін ашып көрсетіңіз     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Ар мен ұяттың  мәнін қарастырыңыз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Бақыт ұғымы  қалыптасуын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Парыз ұғымы  қалыптасуын қарастырыңыз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Шығармашылық  бірлестік қызметінің негізгі қағидалары: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9 Органикалық түрде  ұйымдасқан мәдениет: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10. Кәсіпкерлік ұйымдасқан мәдениетті бағалаңыз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11  Партиципативтік ұйымдасқан мәдениет: этикалық талдау жасаңыз</w:t>
      </w:r>
    </w:p>
    <w:p w:rsidR="007C3058" w:rsidRPr="009B2D5F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9B2D5F">
        <w:rPr>
          <w:color w:val="000000" w:themeColor="text1"/>
          <w:lang w:val="kk-KZ"/>
        </w:rPr>
        <w:t>Этикалық құндылықтар: әлеуметтік-психологиялық талдау жасаңыз.</w:t>
      </w:r>
    </w:p>
    <w:p w:rsidR="007C3058" w:rsidRPr="009B2D5F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9B2D5F">
        <w:rPr>
          <w:color w:val="000000" w:themeColor="text1"/>
          <w:lang w:val="kk-KZ"/>
        </w:rPr>
        <w:t>Кадрлық менеджмент:  әлеуметтік-психологиялық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XXI ғ. кадрлық менеджмент: салыстырмалы талдау 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Кадрлық менеджмент эволюциясын  бағалаңыз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Кадрлық менеджменттің негізгі үлгілері: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Қызметкерлерді басқарудың дәстүрлі әдістері ерекшеліктеріне талдау жасаңыз.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Адам ресурстарын басқарудағы қызметкерлерді басқарудың қайта құрылуын бағалаңыз.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Адам ресурстарын басқару мен қызметкерлерді басқарудың басты айырмашылықтарын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Адам ресурстарын басқарудың екі әдісі: 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Адам ресурстарын басқару формаларына салыстырмалы талдау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Кадрлық стратегияны зерттеудің негізгі методологиясына баға беріңіз  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Біліктілік түрлерін зертеудің негізгі методологиясын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Менеджердің этикасы: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Менеджердің қызметкерлер бойынша жұмысындағы іскери қарым-қатынасқа салыстырмалы талдау беріңіз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Менеджер кәсіби этикасының тарихи негіздерін көрсетіңіз.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Кәсіби міндеттердің мән-мағынасын анықтаңыз.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Кәсіби қызмет  мақсаттарын  дәлелдеңіз.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ХХ ғасырдағы қызметкердің кәсіби этикасының эволюциясы: талдау жасаңыз.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Менеджердің  кәсіби қызметіндегі  этикалық реттеуге талдау жасаңыз.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Жұмысшылардың кәсіби дамуы бойынша өсудегі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 жолдарын  үсыныңыз.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даму барысында жастық кезеңдері туралы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Адамның өміріндегі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мансап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тың алатын орыны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н ашып көрсетіңіз.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жетілудегі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 жастық ерекшеліктерін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тереотиптердің адам өміріне әсерін қарастырыңыз.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Кәсіби жолды таңдағанда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БАҚ әсерін көрсетіңіз.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lastRenderedPageBreak/>
        <w:t>Жұмысшылардың кәсіби дамуытың отбасылық өмірінде әсері туралы эссе жазыңыз.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Масап дамудағы қиыншылықтарын сипаттаңыз.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Кәсіби қалыптасуды схема ретінде жасап көрсетіңіз.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</w:t>
      </w:r>
      <w:r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ң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моционалды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</w:t>
      </w:r>
      <w:r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 реттеу мансапқ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 әсері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туралы э</w:t>
      </w:r>
      <w:r w:rsidR="00EC6438" w:rsidRPr="009B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ссе жазыңыз.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Масаптың әйел мен еркекке әсері туралы бөлек салыстырмалы таблица құрастырыңыз.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Жұмысшы мен басқарушы ара қатынасына сипаттама беріңіз.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Кәсіби имидж туралы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Жұмыстың іскерлік пен өнімділік жағын  арттырудағы имидждің ролі туралы эссе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мінез-құлығының имиджге байланысты ерекшеліктерін сипаттаңыз.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Шығыс пен Батыс мемелекеттеріндегі </w:t>
      </w:r>
      <w:r w:rsidR="009B09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</w:t>
      </w:r>
      <w:r w:rsidR="009B0939"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9B09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 реттеуд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>ің айырмашылығын табыңыз.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Жоғары дәрежелі маманның имид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атаңыз.</w:t>
      </w:r>
    </w:p>
    <w:p w:rsidR="00EC6438" w:rsidRPr="009B2D5F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Жұмысқа алу кезіндегі имидж 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ерекшеліктер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туралы эссе.</w:t>
      </w:r>
    </w:p>
    <w:p w:rsidR="00EC6438" w:rsidRPr="009B2D5F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Тұлғаның құндылықтар 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бағытталу мәселесі жөнінде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Кәсіби </w:t>
      </w:r>
      <w:r w:rsidR="009B0939" w:rsidRPr="009B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B0939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эмоционалды</w:t>
      </w:r>
      <w:r w:rsidR="009B0939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тозу 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көріністерін атап жазы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Басшылықтағы  кәсіби имидж ерекшеліктердің ролін көрсетіңіз.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Басшылыққа 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бейім тұлғаның мінездемесін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келтіріңіз.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«Қәсіби қалыптасу» тақырыбына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Қарым-қатынастың кедергілерін анықта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 жазы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ңыз.</w:t>
      </w:r>
    </w:p>
    <w:p w:rsidR="00EC6438" w:rsidRPr="009B2D5F" w:rsidRDefault="006568B0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Қарым-қатынаст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түрлері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туралы схема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жасаңыз.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Қызметкерлердің 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арақатынасындағы 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моральдық  реттеудегі  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ережелер мен заңдылықтарды келтіріңі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Іскерлік  этикеттің негізгі парыздары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жаз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ып беріңіз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Этикалық кодекс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–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ұйымның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құндылығы мен міндеті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ретінде т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ралы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ңыз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 w:eastAsia="ru-RU"/>
        </w:rPr>
        <w:t>Қызметкерлер жұмысындағы  этикалық реттеуге талдау жасаңыз.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Кәсіби саладағы 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іскерлік қарым-қатынас туралы ө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ойыңызды білдіріңіз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C3058" w:rsidRPr="007C3058" w:rsidRDefault="007C3058" w:rsidP="00EC6438">
      <w:pPr>
        <w:pStyle w:val="a3"/>
        <w:rPr>
          <w:lang w:val="kk-KZ"/>
        </w:rPr>
      </w:pPr>
    </w:p>
    <w:sectPr w:rsidR="007C3058" w:rsidRPr="007C3058" w:rsidSect="000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2D03"/>
    <w:multiLevelType w:val="hybridMultilevel"/>
    <w:tmpl w:val="2DC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058"/>
    <w:rsid w:val="00005D22"/>
    <w:rsid w:val="000A7841"/>
    <w:rsid w:val="001851B6"/>
    <w:rsid w:val="00323D79"/>
    <w:rsid w:val="003B3833"/>
    <w:rsid w:val="005B2A00"/>
    <w:rsid w:val="006568B0"/>
    <w:rsid w:val="007C3058"/>
    <w:rsid w:val="008270E6"/>
    <w:rsid w:val="008F1CD8"/>
    <w:rsid w:val="009B0939"/>
    <w:rsid w:val="009B2D5F"/>
    <w:rsid w:val="009D42C2"/>
    <w:rsid w:val="00C136FB"/>
    <w:rsid w:val="00D0727F"/>
    <w:rsid w:val="00E307C2"/>
    <w:rsid w:val="00E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3</cp:revision>
  <dcterms:created xsi:type="dcterms:W3CDTF">2015-11-09T05:34:00Z</dcterms:created>
  <dcterms:modified xsi:type="dcterms:W3CDTF">2017-06-29T06:38:00Z</dcterms:modified>
</cp:coreProperties>
</file>